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hint="eastAsia" w:eastAsia="仿宋_GB2312"/>
          <w:b/>
          <w:bCs/>
        </w:rPr>
      </w:pPr>
      <w:r>
        <w:rPr>
          <w:rFonts w:hint="eastAsia" w:ascii="华文中宋" w:hAnsi="华文中宋" w:eastAsia="华文中宋" w:cs="华文中宋"/>
          <w:sz w:val="52"/>
          <w:szCs w:val="52"/>
        </w:rPr>
        <w:drawing>
          <wp:inline distT="0" distB="0" distL="114300" distR="114300">
            <wp:extent cx="1854200" cy="434975"/>
            <wp:effectExtent l="0" t="0" r="12700" b="3175"/>
            <wp:docPr id="1" name="图片 1" descr="黑色字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色字体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43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中宋" w:hAnsi="华文中宋" w:eastAsia="华文中宋" w:cs="华文中宋"/>
          <w:sz w:val="52"/>
          <w:szCs w:val="52"/>
        </w:rPr>
        <w:t xml:space="preserve">          </w:t>
      </w:r>
      <w:r>
        <w:rPr>
          <w:rFonts w:ascii="华文中宋" w:hAnsi="华文中宋" w:eastAsia="华文中宋" w:cs="华文中宋"/>
          <w:sz w:val="52"/>
          <w:szCs w:val="52"/>
        </w:rPr>
        <w:drawing>
          <wp:inline distT="0" distB="0" distL="114300" distR="114300">
            <wp:extent cx="1700530" cy="456565"/>
            <wp:effectExtent l="0" t="0" r="13970" b="635"/>
            <wp:docPr id="2" name="图片 2" descr="大北农集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大北农集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eastAsia="仿宋_GB2312"/>
          <w:sz w:val="32"/>
          <w:szCs w:val="32"/>
        </w:rPr>
      </w:pPr>
      <w:r>
        <w:rPr>
          <w:rFonts w:ascii="黑体" w:hAnsi="黑体" w:eastAsia="黑体"/>
          <w:sz w:val="32"/>
        </w:rPr>
        <w:t>华南农业大学大北农科研成果奖“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十大科</w:t>
      </w:r>
      <w:r>
        <w:rPr>
          <w:rFonts w:hint="eastAsia" w:ascii="黑体" w:hAnsi="黑体" w:eastAsia="黑体"/>
          <w:sz w:val="32"/>
          <w:lang w:val="en-US" w:eastAsia="zh-CN"/>
        </w:rPr>
        <w:t>研</w:t>
      </w:r>
      <w:r>
        <w:rPr>
          <w:rFonts w:hint="eastAsia" w:ascii="黑体" w:hAnsi="黑体" w:eastAsia="黑体"/>
          <w:sz w:val="32"/>
        </w:rPr>
        <w:t>进展</w:t>
      </w:r>
      <w:r>
        <w:rPr>
          <w:rFonts w:ascii="黑体" w:hAnsi="黑体" w:eastAsia="黑体"/>
          <w:sz w:val="32"/>
        </w:rPr>
        <w:t>”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ascii="方正小标宋简体" w:eastAsia="方正小标宋简体"/>
          <w:b/>
          <w:sz w:val="36"/>
          <w:szCs w:val="36"/>
        </w:rPr>
      </w:pPr>
      <w:r>
        <w:rPr>
          <w:rFonts w:ascii="黑体" w:hAnsi="黑体" w:eastAsia="黑体"/>
          <w:sz w:val="32"/>
        </w:rPr>
        <w:t>申报表</w:t>
      </w:r>
    </w:p>
    <w:tbl>
      <w:tblPr>
        <w:tblStyle w:val="7"/>
        <w:tblW w:w="94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296"/>
        <w:gridCol w:w="1277"/>
        <w:gridCol w:w="992"/>
        <w:gridCol w:w="992"/>
        <w:gridCol w:w="709"/>
        <w:gridCol w:w="709"/>
        <w:gridCol w:w="23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420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1、基本信息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09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成果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8321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9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所属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学科</w:t>
            </w:r>
          </w:p>
        </w:tc>
        <w:tc>
          <w:tcPr>
            <w:tcW w:w="8321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9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成果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类别</w:t>
            </w:r>
          </w:p>
        </w:tc>
        <w:tc>
          <w:tcPr>
            <w:tcW w:w="8321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○基础研究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>类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                     ○应用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>开发类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9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标志性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成果</w:t>
            </w:r>
          </w:p>
        </w:tc>
        <w:tc>
          <w:tcPr>
            <w:tcW w:w="8321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○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>科技奖励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 ○高水平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>论文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○知识</w:t>
            </w:r>
            <w:r>
              <w:rPr>
                <w:rFonts w:ascii="仿宋" w:hAnsi="仿宋" w:eastAsia="仿宋" w:cs="仿宋"/>
                <w:b/>
                <w:sz w:val="24"/>
                <w:szCs w:val="24"/>
              </w:rPr>
              <w:t>产权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9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第一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完成人</w:t>
            </w:r>
          </w:p>
        </w:tc>
        <w:tc>
          <w:tcPr>
            <w:tcW w:w="129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姓  名</w:t>
            </w:r>
          </w:p>
        </w:tc>
        <w:tc>
          <w:tcPr>
            <w:tcW w:w="127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职 称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所在院系</w:t>
            </w:r>
          </w:p>
        </w:tc>
        <w:tc>
          <w:tcPr>
            <w:tcW w:w="234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09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05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  <w:jc w:val="center"/>
        </w:trPr>
        <w:tc>
          <w:tcPr>
            <w:tcW w:w="23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 xml:space="preserve"> 其他主要完成人</w:t>
            </w:r>
          </w:p>
        </w:tc>
        <w:tc>
          <w:tcPr>
            <w:tcW w:w="702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39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推荐单位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意见和声明</w:t>
            </w:r>
          </w:p>
        </w:tc>
        <w:tc>
          <w:tcPr>
            <w:tcW w:w="7025" w:type="dxa"/>
            <w:gridSpan w:val="6"/>
            <w:vAlign w:val="center"/>
          </w:tcPr>
          <w:p>
            <w:pPr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意见：</w:t>
            </w:r>
          </w:p>
          <w:p>
            <w:pPr>
              <w:ind w:firstLine="482" w:firstLineChars="200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482" w:firstLineChars="200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声明：本单位对申报表所述内容及其附件材料进行了严格审查，确认其真实、准确，符合推荐的资格和条件；完成人遵守学术伦理和科研诚信相关规定；承诺认真履行作为推荐单位的义务并承担相应的责任。</w:t>
            </w:r>
          </w:p>
          <w:p>
            <w:pPr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ind w:right="720" w:firstLine="964" w:firstLineChars="400"/>
              <w:jc w:val="left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推荐单位（盖章）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 xml:space="preserve"> 年 </w:t>
            </w:r>
            <w:r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 xml:space="preserve">  月  </w:t>
            </w:r>
            <w:r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日</w:t>
            </w:r>
          </w:p>
        </w:tc>
      </w:tr>
    </w:tbl>
    <w:p>
      <w:pPr>
        <w:spacing w:line="360" w:lineRule="auto"/>
        <w:rPr>
          <w:rFonts w:hint="eastAsia" w:ascii="黑体" w:eastAsia="黑体"/>
          <w:b/>
          <w:sz w:val="32"/>
          <w:szCs w:val="32"/>
        </w:rPr>
      </w:pPr>
    </w:p>
    <w:tbl>
      <w:tblPr>
        <w:tblStyle w:val="7"/>
        <w:tblW w:w="91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9180" w:type="dxa"/>
            <w:vAlign w:val="center"/>
          </w:tcPr>
          <w:p>
            <w:pPr>
              <w:ind w:left="-374" w:leftChars="-178" w:firstLine="329" w:firstLineChars="117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.成果简介</w:t>
            </w:r>
          </w:p>
          <w:p>
            <w:pPr>
              <w:ind w:left="-374" w:leftChars="-178" w:firstLine="280" w:firstLineChars="117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（1000字内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介绍</w:t>
            </w:r>
            <w:r>
              <w:rPr>
                <w:rFonts w:ascii="仿宋" w:hAnsi="仿宋" w:eastAsia="仿宋" w:cs="仿宋"/>
                <w:kern w:val="0"/>
                <w:sz w:val="24"/>
                <w:szCs w:val="24"/>
              </w:rPr>
              <w:t>成果整体情况，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包括主要科技创新/主要发明/科学发现及客观评价）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0" w:hRule="atLeast"/>
          <w:jc w:val="center"/>
        </w:trPr>
        <w:tc>
          <w:tcPr>
            <w:tcW w:w="9180" w:type="dxa"/>
          </w:tcPr>
          <w:p>
            <w:pPr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/>
          <w:kern w:val="0"/>
          <w:sz w:val="28"/>
          <w:szCs w:val="28"/>
        </w:rPr>
        <w:sectPr>
          <w:pgSz w:w="11906" w:h="16838"/>
          <w:pgMar w:top="1304" w:right="1797" w:bottom="1304" w:left="1797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line="288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b/>
          <w:sz w:val="28"/>
          <w:szCs w:val="28"/>
        </w:rPr>
        <w:t>标志性</w:t>
      </w:r>
      <w:r>
        <w:rPr>
          <w:rFonts w:ascii="仿宋" w:hAnsi="仿宋" w:eastAsia="仿宋" w:cs="仿宋"/>
          <w:b/>
          <w:sz w:val="28"/>
          <w:szCs w:val="28"/>
        </w:rPr>
        <w:t>成果</w:t>
      </w: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（1）获得科技奖励情况</w:t>
      </w:r>
      <w:r>
        <w:rPr>
          <w:rFonts w:ascii="仿宋" w:hAnsi="仿宋" w:eastAsia="仿宋"/>
          <w:b/>
          <w:sz w:val="24"/>
          <w:szCs w:val="24"/>
        </w:rPr>
        <w:t>表</w:t>
      </w:r>
    </w:p>
    <w:tbl>
      <w:tblPr>
        <w:tblStyle w:val="6"/>
        <w:tblW w:w="13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410"/>
        <w:gridCol w:w="3046"/>
        <w:gridCol w:w="791"/>
        <w:gridCol w:w="2820"/>
        <w:gridCol w:w="2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exact"/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获奖时间</w:t>
            </w: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奖种</w:t>
            </w:r>
          </w:p>
        </w:tc>
        <w:tc>
          <w:tcPr>
            <w:tcW w:w="304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获奖项目名称</w:t>
            </w:r>
          </w:p>
        </w:tc>
        <w:tc>
          <w:tcPr>
            <w:tcW w:w="7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获奖等级</w:t>
            </w:r>
          </w:p>
        </w:tc>
        <w:tc>
          <w:tcPr>
            <w:tcW w:w="28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授奖部门</w:t>
            </w:r>
          </w:p>
        </w:tc>
        <w:tc>
          <w:tcPr>
            <w:tcW w:w="2327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学校科研成果业绩评价体系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等级（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0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1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2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…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04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7" w:type="dxa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04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27" w:type="dxa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7" w:hRule="exact"/>
          <w:jc w:val="center"/>
        </w:trPr>
        <w:tc>
          <w:tcPr>
            <w:tcW w:w="13379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本表所填奖种/荣誉称号是指：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1.国务院设立的科技奖励；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2.省、自治区、直辖市政府和国务院有关部门、中国人民解放军设立的科技奖励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；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第一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完成单位是华南农业大学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；</w:t>
            </w:r>
          </w:p>
          <w:p>
            <w:pPr>
              <w:adjustRightInd w:val="0"/>
              <w:snapToGrid w:val="0"/>
              <w:rPr>
                <w:rFonts w:ascii="仿宋" w:hAnsi="仿宋" w:eastAsia="仿宋" w:cs="Helvetica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4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证书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落款时间：</w:t>
            </w:r>
            <w:r>
              <w:rPr>
                <w:rFonts w:hint="eastAsia" w:ascii="仿宋" w:hAnsi="仿宋" w:eastAsia="仿宋" w:cs="Helvetica"/>
                <w:b/>
                <w:color w:val="333333"/>
                <w:kern w:val="0"/>
                <w:sz w:val="24"/>
                <w:szCs w:val="24"/>
              </w:rPr>
              <w:t>2022年1月1日至2023年12月31日之间。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288" w:lineRule="auto"/>
        <w:rPr>
          <w:rFonts w:ascii="仿宋" w:hAnsi="仿宋" w:eastAsia="仿宋"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（2）发表</w:t>
      </w:r>
      <w:r>
        <w:rPr>
          <w:rFonts w:ascii="仿宋" w:hAnsi="仿宋" w:eastAsia="仿宋"/>
          <w:b/>
          <w:sz w:val="24"/>
          <w:szCs w:val="24"/>
        </w:rPr>
        <w:t>论文专著情况</w:t>
      </w:r>
      <w:r>
        <w:rPr>
          <w:rFonts w:hint="eastAsia" w:ascii="仿宋" w:hAnsi="仿宋" w:eastAsia="仿宋"/>
          <w:b/>
          <w:sz w:val="24"/>
          <w:szCs w:val="24"/>
        </w:rPr>
        <w:t>表（限5篇）</w:t>
      </w:r>
    </w:p>
    <w:tbl>
      <w:tblPr>
        <w:tblStyle w:val="6"/>
        <w:tblW w:w="13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552"/>
        <w:gridCol w:w="1417"/>
        <w:gridCol w:w="1276"/>
        <w:gridCol w:w="992"/>
        <w:gridCol w:w="851"/>
        <w:gridCol w:w="992"/>
        <w:gridCol w:w="1276"/>
        <w:gridCol w:w="99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04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2552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论文专著名称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刊名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pacing w:val="-1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发表时间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第一署名单位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通讯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作者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第一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作者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其他作者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期刊的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影响因子</w:t>
            </w:r>
          </w:p>
        </w:tc>
        <w:tc>
          <w:tcPr>
            <w:tcW w:w="2126" w:type="dxa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学校学术论文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评价系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等级（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0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1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2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…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704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704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704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704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704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adjustRightInd w:val="0"/>
              <w:snapToGrid w:val="0"/>
              <w:spacing w:line="288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3178" w:type="dxa"/>
            <w:gridSpan w:val="10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本表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所填写的论文专著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1.第一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署名单位是华南农业大学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；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作者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必须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有本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次申报成果的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主要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完成人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；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论文专著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发表时间：</w:t>
            </w:r>
            <w:r>
              <w:rPr>
                <w:rFonts w:hint="eastAsia" w:ascii="仿宋" w:hAnsi="仿宋" w:eastAsia="仿宋" w:cs="Helvetica"/>
                <w:b/>
                <w:color w:val="333333"/>
                <w:kern w:val="0"/>
                <w:sz w:val="24"/>
                <w:szCs w:val="24"/>
              </w:rPr>
              <w:t>2022年1月1日至2023年12月31日之间。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after="156" w:afterLines="50" w:line="288" w:lineRule="auto"/>
        <w:rPr>
          <w:rFonts w:ascii="仿宋" w:hAnsi="仿宋" w:eastAsia="仿宋"/>
          <w:sz w:val="24"/>
          <w:szCs w:val="24"/>
        </w:rPr>
      </w:pPr>
    </w:p>
    <w:p>
      <w:pPr>
        <w:adjustRightInd w:val="0"/>
        <w:snapToGrid w:val="0"/>
        <w:spacing w:after="156" w:afterLines="50" w:line="288" w:lineRule="auto"/>
        <w:rPr>
          <w:rFonts w:ascii="仿宋" w:hAnsi="仿宋" w:eastAsia="仿宋"/>
          <w:sz w:val="24"/>
          <w:szCs w:val="24"/>
        </w:rPr>
      </w:pPr>
    </w:p>
    <w:p>
      <w:pPr>
        <w:adjustRightInd w:val="0"/>
        <w:snapToGrid w:val="0"/>
        <w:spacing w:after="156" w:afterLines="50" w:line="288" w:lineRule="auto"/>
        <w:rPr>
          <w:rFonts w:ascii="仿宋" w:hAnsi="仿宋" w:eastAsia="仿宋"/>
          <w:sz w:val="24"/>
          <w:szCs w:val="24"/>
        </w:rPr>
      </w:pPr>
    </w:p>
    <w:p>
      <w:pPr>
        <w:adjustRightInd w:val="0"/>
        <w:snapToGrid w:val="0"/>
        <w:spacing w:after="156" w:afterLines="50" w:line="288" w:lineRule="auto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（3）</w:t>
      </w:r>
      <w:r>
        <w:rPr>
          <w:rFonts w:ascii="仿宋" w:hAnsi="仿宋" w:eastAsia="仿宋"/>
          <w:b/>
          <w:sz w:val="24"/>
          <w:szCs w:val="24"/>
        </w:rPr>
        <w:t>获得知识产权情况表（限5个）</w:t>
      </w:r>
    </w:p>
    <w:tbl>
      <w:tblPr>
        <w:tblStyle w:val="6"/>
        <w:tblW w:w="136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276"/>
        <w:gridCol w:w="2272"/>
        <w:gridCol w:w="1268"/>
        <w:gridCol w:w="1209"/>
        <w:gridCol w:w="1193"/>
        <w:gridCol w:w="1586"/>
        <w:gridCol w:w="1823"/>
        <w:gridCol w:w="2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知识产权类别</w:t>
            </w:r>
          </w:p>
        </w:tc>
        <w:tc>
          <w:tcPr>
            <w:tcW w:w="22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知识产权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具体名称</w:t>
            </w:r>
          </w:p>
        </w:tc>
        <w:tc>
          <w:tcPr>
            <w:tcW w:w="1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授权国家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（地区）</w:t>
            </w: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授权号</w:t>
            </w:r>
          </w:p>
        </w:tc>
        <w:tc>
          <w:tcPr>
            <w:tcW w:w="119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授权时间</w:t>
            </w:r>
          </w:p>
        </w:tc>
        <w:tc>
          <w:tcPr>
            <w:tcW w:w="15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权利人</w:t>
            </w: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发明人</w:t>
            </w:r>
          </w:p>
        </w:tc>
        <w:tc>
          <w:tcPr>
            <w:tcW w:w="2277" w:type="dxa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学校科研成果业绩评价体系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等级（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0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1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T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instrText xml:space="preserve"> = 2 \* Arabic \* MERGEFORMAT </w:instrTex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fldChar w:fldCharType="end"/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…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7" w:type="dxa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7" w:type="dxa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7" w:type="dxa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7" w:type="dxa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0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2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77" w:type="dxa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12" w:type="dxa"/>
            <w:gridSpan w:val="9"/>
            <w:vAlign w:val="center"/>
          </w:tcPr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本表所填知识产权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：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1.指在国内外获得的专利、计算机软件著作权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、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植物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新品种权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、新兽药、标准等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；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2.对于专利以外的知识产权，根据实际情况填写相应栏目，发明人一栏可不填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；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第一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权利人是华南农业大学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；</w:t>
            </w:r>
          </w:p>
          <w:p>
            <w:pPr>
              <w:adjustRightInd w:val="0"/>
              <w:snapToGrid w:val="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4.发明人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必须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有本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次申报成果的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主要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完成人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；</w:t>
            </w:r>
          </w:p>
          <w:p>
            <w:pPr>
              <w:adjustRightInd w:val="0"/>
              <w:snapToGrid w:val="0"/>
              <w:spacing w:line="240" w:lineRule="auto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证书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落款时间：</w:t>
            </w:r>
            <w:r>
              <w:rPr>
                <w:rFonts w:hint="eastAsia" w:ascii="仿宋" w:hAnsi="仿宋" w:eastAsia="仿宋" w:cs="Helvetica"/>
                <w:b/>
                <w:color w:val="333333"/>
                <w:kern w:val="0"/>
                <w:sz w:val="24"/>
                <w:szCs w:val="24"/>
              </w:rPr>
              <w:t>2022年1月1日至2023年12月31日之间。</w:t>
            </w:r>
          </w:p>
        </w:tc>
      </w:tr>
    </w:tbl>
    <w:p>
      <w:pPr>
        <w:spacing w:after="156" w:afterLines="50"/>
        <w:rPr>
          <w:rFonts w:ascii="仿宋" w:hAnsi="仿宋" w:eastAsia="仿宋"/>
          <w:sz w:val="24"/>
          <w:szCs w:val="24"/>
        </w:rPr>
      </w:pPr>
    </w:p>
    <w:p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/>
          <w:b/>
          <w:sz w:val="28"/>
          <w:szCs w:val="24"/>
        </w:rPr>
      </w:pPr>
    </w:p>
    <w:p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/>
          <w:b/>
          <w:sz w:val="28"/>
          <w:szCs w:val="24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312" w:charSpace="0"/>
        </w:sectPr>
      </w:pPr>
    </w:p>
    <w:p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Helvetica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4"/>
        </w:rPr>
        <w:t>4.附件</w:t>
      </w:r>
      <w:r>
        <w:rPr>
          <w:rFonts w:ascii="仿宋" w:hAnsi="仿宋" w:eastAsia="仿宋"/>
          <w:b/>
          <w:sz w:val="28"/>
          <w:szCs w:val="24"/>
        </w:rPr>
        <w:t>证明材料</w:t>
      </w:r>
    </w:p>
    <w:p>
      <w:pPr>
        <w:widowControl/>
        <w:shd w:val="clear" w:color="auto" w:fill="FFFFFF"/>
        <w:spacing w:line="360" w:lineRule="atLeast"/>
        <w:ind w:firstLine="480"/>
        <w:rPr>
          <w:rFonts w:ascii="仿宋" w:hAnsi="仿宋" w:eastAsia="仿宋" w:cs="Helvetica"/>
          <w:color w:val="333333"/>
          <w:kern w:val="0"/>
          <w:sz w:val="24"/>
          <w:szCs w:val="28"/>
        </w:rPr>
      </w:pPr>
      <w:r>
        <w:rPr>
          <w:rFonts w:hint="eastAsia" w:ascii="仿宋" w:hAnsi="仿宋" w:eastAsia="仿宋" w:cs="Helvetica"/>
          <w:color w:val="333333"/>
          <w:kern w:val="0"/>
          <w:sz w:val="24"/>
          <w:szCs w:val="28"/>
        </w:rPr>
        <w:t>（包括科技奖励证书、论文首页</w:t>
      </w:r>
      <w:r>
        <w:rPr>
          <w:rFonts w:ascii="仿宋" w:hAnsi="仿宋" w:eastAsia="仿宋" w:cs="Helvetica"/>
          <w:color w:val="333333"/>
          <w:kern w:val="0"/>
          <w:sz w:val="24"/>
          <w:szCs w:val="28"/>
        </w:rPr>
        <w:t>、</w:t>
      </w:r>
      <w:r>
        <w:rPr>
          <w:rFonts w:hint="eastAsia" w:ascii="仿宋" w:hAnsi="仿宋" w:eastAsia="仿宋" w:cs="Helvetica"/>
          <w:color w:val="333333"/>
          <w:kern w:val="0"/>
          <w:sz w:val="24"/>
          <w:szCs w:val="28"/>
        </w:rPr>
        <w:t>专著的封面版权页摘要页和核心内容页、知识产权证书等，</w:t>
      </w:r>
      <w:r>
        <w:rPr>
          <w:rFonts w:ascii="仿宋" w:hAnsi="仿宋" w:eastAsia="仿宋" w:cs="Helvetica"/>
          <w:color w:val="333333"/>
          <w:kern w:val="0"/>
          <w:sz w:val="24"/>
          <w:szCs w:val="28"/>
        </w:rPr>
        <w:t>附件证明材料不超过</w:t>
      </w:r>
      <w:r>
        <w:rPr>
          <w:rFonts w:hint="eastAsia" w:ascii="仿宋" w:hAnsi="仿宋" w:eastAsia="仿宋" w:cs="Helvetica"/>
          <w:color w:val="333333"/>
          <w:kern w:val="0"/>
          <w:sz w:val="24"/>
          <w:szCs w:val="28"/>
        </w:rPr>
        <w:t>15页</w:t>
      </w:r>
      <w:r>
        <w:rPr>
          <w:rFonts w:ascii="仿宋" w:hAnsi="仿宋" w:eastAsia="仿宋" w:cs="Helvetica"/>
          <w:color w:val="333333"/>
          <w:kern w:val="0"/>
          <w:sz w:val="24"/>
          <w:szCs w:val="28"/>
        </w:rPr>
        <w:t>。</w:t>
      </w:r>
      <w:r>
        <w:rPr>
          <w:rFonts w:hint="eastAsia" w:ascii="仿宋" w:hAnsi="仿宋" w:eastAsia="仿宋" w:cs="Helvetica"/>
          <w:color w:val="333333"/>
          <w:kern w:val="0"/>
          <w:sz w:val="24"/>
          <w:szCs w:val="28"/>
        </w:rPr>
        <w:t>）</w:t>
      </w: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MGViMzE5OTkxOWExYWU2MGYxZmMxMDc3OGE1MmUifQ=="/>
  </w:docVars>
  <w:rsids>
    <w:rsidRoot w:val="00AD58C9"/>
    <w:rsid w:val="00076E6B"/>
    <w:rsid w:val="000A6445"/>
    <w:rsid w:val="000B1276"/>
    <w:rsid w:val="000F4481"/>
    <w:rsid w:val="001017EB"/>
    <w:rsid w:val="00111077"/>
    <w:rsid w:val="001937BC"/>
    <w:rsid w:val="001D1119"/>
    <w:rsid w:val="001F66CE"/>
    <w:rsid w:val="002106E4"/>
    <w:rsid w:val="0021244A"/>
    <w:rsid w:val="002C1BDD"/>
    <w:rsid w:val="002D164D"/>
    <w:rsid w:val="003032B3"/>
    <w:rsid w:val="00340472"/>
    <w:rsid w:val="00366C6C"/>
    <w:rsid w:val="003924D0"/>
    <w:rsid w:val="00423563"/>
    <w:rsid w:val="00496A86"/>
    <w:rsid w:val="004B5D4C"/>
    <w:rsid w:val="004B6EB4"/>
    <w:rsid w:val="00571792"/>
    <w:rsid w:val="005F075F"/>
    <w:rsid w:val="006055BA"/>
    <w:rsid w:val="00674AFC"/>
    <w:rsid w:val="00687584"/>
    <w:rsid w:val="006A24B8"/>
    <w:rsid w:val="006B55A5"/>
    <w:rsid w:val="00733C8A"/>
    <w:rsid w:val="007D56C2"/>
    <w:rsid w:val="00913905"/>
    <w:rsid w:val="0094344C"/>
    <w:rsid w:val="0094593E"/>
    <w:rsid w:val="00993B73"/>
    <w:rsid w:val="009C072C"/>
    <w:rsid w:val="00A21C8D"/>
    <w:rsid w:val="00A23375"/>
    <w:rsid w:val="00A30A5F"/>
    <w:rsid w:val="00AA75B0"/>
    <w:rsid w:val="00AB175D"/>
    <w:rsid w:val="00AD58C9"/>
    <w:rsid w:val="00B45B2F"/>
    <w:rsid w:val="00B45FD1"/>
    <w:rsid w:val="00B463F3"/>
    <w:rsid w:val="00B53E5A"/>
    <w:rsid w:val="00B6389A"/>
    <w:rsid w:val="00B94D9D"/>
    <w:rsid w:val="00C37BD2"/>
    <w:rsid w:val="00C52B66"/>
    <w:rsid w:val="00C82AEC"/>
    <w:rsid w:val="00C907EA"/>
    <w:rsid w:val="00CB2BA8"/>
    <w:rsid w:val="00CB5C6E"/>
    <w:rsid w:val="00CD0334"/>
    <w:rsid w:val="00D001D7"/>
    <w:rsid w:val="00D155C3"/>
    <w:rsid w:val="00D26D59"/>
    <w:rsid w:val="00D42C88"/>
    <w:rsid w:val="00D55BF1"/>
    <w:rsid w:val="00D941A3"/>
    <w:rsid w:val="00DD5808"/>
    <w:rsid w:val="00DF2202"/>
    <w:rsid w:val="00E5055C"/>
    <w:rsid w:val="00E54940"/>
    <w:rsid w:val="00E55493"/>
    <w:rsid w:val="00E60826"/>
    <w:rsid w:val="00E738C0"/>
    <w:rsid w:val="00EE577D"/>
    <w:rsid w:val="00F00B0C"/>
    <w:rsid w:val="00F27FF0"/>
    <w:rsid w:val="00F4618E"/>
    <w:rsid w:val="00F63BE5"/>
    <w:rsid w:val="00F9335E"/>
    <w:rsid w:val="00FA0220"/>
    <w:rsid w:val="00FA4934"/>
    <w:rsid w:val="00FC04F9"/>
    <w:rsid w:val="06434355"/>
    <w:rsid w:val="24D7358E"/>
    <w:rsid w:val="27200095"/>
    <w:rsid w:val="3396459A"/>
    <w:rsid w:val="416D173B"/>
    <w:rsid w:val="583F79EB"/>
    <w:rsid w:val="5D06764F"/>
    <w:rsid w:val="601E63C9"/>
    <w:rsid w:val="7207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99"/>
    <w:rPr>
      <w:sz w:val="18"/>
      <w:szCs w:val="18"/>
    </w:rPr>
  </w:style>
  <w:style w:type="character" w:customStyle="1" w:styleId="12">
    <w:name w:val="refindex___in7zn"/>
    <w:basedOn w:val="8"/>
    <w:autoRedefine/>
    <w:qFormat/>
    <w:uiPriority w:val="0"/>
  </w:style>
  <w:style w:type="paragraph" w:customStyle="1" w:styleId="13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批注框文本 Char"/>
    <w:basedOn w:val="8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96E8C-121E-4C11-9D36-1090AEBF74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232</Words>
  <Characters>1324</Characters>
  <Lines>11</Lines>
  <Paragraphs>3</Paragraphs>
  <TotalTime>85</TotalTime>
  <ScaleCrop>false</ScaleCrop>
  <LinksUpToDate>false</LinksUpToDate>
  <CharactersWithSpaces>1553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2024-04-21T06:10:00Z</dcterms:created>
  <dc:creator>gntkkk80</dc:creator>
  <cp:lastModifiedBy>露清苇</cp:lastModifiedBy>
  <cp:lastPrinted>2024-04-24T03:37:00Z</cp:lastPrinted>
  <dcterms:modified xsi:type="dcterms:W3CDTF">2024-05-17T01:37:46Z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9C16114AE68C44A49BAE5E9454D2ABB8_13</vt:lpwstr>
  </property>
</Properties>
</file>